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629" w:rsidRDefault="002B1629" w:rsidP="002B1629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11F82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3936C5">
        <w:rPr>
          <w:rFonts w:ascii="Times New Roman" w:hAnsi="Times New Roman" w:cs="Times New Roman"/>
          <w:b w:val="0"/>
          <w:bCs/>
          <w:sz w:val="28"/>
          <w:szCs w:val="28"/>
        </w:rPr>
        <w:t>роект</w:t>
      </w:r>
      <w:r w:rsidR="00C11F82" w:rsidRPr="00C11F82">
        <w:rPr>
          <w:rFonts w:ascii="Times New Roman" w:hAnsi="Times New Roman" w:cs="Times New Roman"/>
          <w:b w:val="0"/>
          <w:bCs/>
          <w:sz w:val="28"/>
          <w:szCs w:val="28"/>
        </w:rPr>
        <w:t xml:space="preserve"> решения </w:t>
      </w:r>
      <w:r w:rsidR="003936C5">
        <w:rPr>
          <w:rFonts w:ascii="Times New Roman" w:hAnsi="Times New Roman" w:cs="Times New Roman"/>
          <w:b w:val="0"/>
          <w:bCs/>
          <w:sz w:val="28"/>
          <w:szCs w:val="28"/>
        </w:rPr>
        <w:t>Д</w:t>
      </w:r>
      <w:r w:rsidR="00C11F82" w:rsidRPr="00C11F82">
        <w:rPr>
          <w:rFonts w:ascii="Times New Roman" w:hAnsi="Times New Roman" w:cs="Times New Roman"/>
          <w:b w:val="0"/>
          <w:bCs/>
          <w:sz w:val="28"/>
          <w:szCs w:val="28"/>
        </w:rPr>
        <w:t>умы</w:t>
      </w:r>
      <w:r w:rsidRPr="00C11F82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3936C5" w:rsidRDefault="003936C5" w:rsidP="002B1629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3936C5" w:rsidRPr="00C11F82" w:rsidRDefault="003936C5" w:rsidP="002B1629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2B1629" w:rsidRPr="002B1629" w:rsidRDefault="002B16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B1629" w:rsidRPr="002B1629" w:rsidRDefault="002B16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629">
        <w:rPr>
          <w:rFonts w:ascii="Times New Roman" w:hAnsi="Times New Roman" w:cs="Times New Roman"/>
          <w:sz w:val="28"/>
          <w:szCs w:val="28"/>
        </w:rPr>
        <w:t>О ШТАТНОЙ ЧИСЛЕННОСТИ КОНТРОЛЬНО-СЧЕТНОЙ ПАЛАТЫ</w:t>
      </w:r>
    </w:p>
    <w:p w:rsidR="002B1629" w:rsidRPr="002B1629" w:rsidRDefault="002B16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629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5B6E4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2B1629" w:rsidRPr="002B1629" w:rsidRDefault="002B1629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2B1629" w:rsidRPr="002B1629" w:rsidRDefault="002B16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1629" w:rsidRPr="002B1629" w:rsidRDefault="005B6E47" w:rsidP="005B6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2B1629" w:rsidRPr="005B6E4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4">
        <w:r w:rsidR="002B1629" w:rsidRPr="005B6E4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B1629" w:rsidRPr="005B6E47">
        <w:rPr>
          <w:rFonts w:ascii="Times New Roman" w:hAnsi="Times New Roman" w:cs="Times New Roman"/>
          <w:sz w:val="28"/>
          <w:szCs w:val="28"/>
        </w:rPr>
        <w:t xml:space="preserve"> от 07.02.2011 </w:t>
      </w:r>
      <w:r w:rsidRPr="005B6E47">
        <w:rPr>
          <w:rFonts w:ascii="Times New Roman" w:hAnsi="Times New Roman" w:cs="Times New Roman"/>
          <w:sz w:val="28"/>
          <w:szCs w:val="28"/>
        </w:rPr>
        <w:t>№</w:t>
      </w:r>
      <w:r w:rsidR="002B1629" w:rsidRPr="005B6E47">
        <w:rPr>
          <w:rFonts w:ascii="Times New Roman" w:hAnsi="Times New Roman" w:cs="Times New Roman"/>
          <w:sz w:val="28"/>
          <w:szCs w:val="28"/>
        </w:rPr>
        <w:t xml:space="preserve"> 6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-ФЗ </w:t>
      </w:r>
      <w:r>
        <w:rPr>
          <w:rFonts w:ascii="Times New Roman" w:hAnsi="Times New Roman" w:cs="Times New Roman"/>
          <w:sz w:val="28"/>
          <w:szCs w:val="28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C11F82">
        <w:rPr>
          <w:rFonts w:ascii="Times New Roman" w:hAnsi="Times New Roman" w:cs="Times New Roman"/>
          <w:sz w:val="28"/>
          <w:szCs w:val="28"/>
        </w:rPr>
        <w:t>»</w:t>
      </w:r>
      <w:r w:rsidR="002B1629" w:rsidRPr="002B1629">
        <w:rPr>
          <w:rFonts w:ascii="Times New Roman" w:hAnsi="Times New Roman" w:cs="Times New Roman"/>
          <w:sz w:val="28"/>
          <w:szCs w:val="28"/>
        </w:rPr>
        <w:t>, Дума решила:</w:t>
      </w:r>
    </w:p>
    <w:p w:rsidR="002B1629" w:rsidRPr="002B1629" w:rsidRDefault="002B16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629">
        <w:rPr>
          <w:rFonts w:ascii="Times New Roman" w:hAnsi="Times New Roman" w:cs="Times New Roman"/>
          <w:sz w:val="28"/>
          <w:szCs w:val="28"/>
        </w:rPr>
        <w:t>1. Утвердить штатную численность контрольно-счетной палаты городского округа Тольятти</w:t>
      </w:r>
      <w:r w:rsidR="005B6E4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174DF5">
        <w:rPr>
          <w:rFonts w:ascii="Times New Roman" w:hAnsi="Times New Roman" w:cs="Times New Roman"/>
          <w:sz w:val="28"/>
          <w:szCs w:val="28"/>
        </w:rPr>
        <w:t xml:space="preserve"> (далее-контрольно-счетная палата)</w:t>
      </w:r>
      <w:r w:rsidRPr="002B1629">
        <w:rPr>
          <w:rFonts w:ascii="Times New Roman" w:hAnsi="Times New Roman" w:cs="Times New Roman"/>
          <w:sz w:val="28"/>
          <w:szCs w:val="28"/>
        </w:rPr>
        <w:t xml:space="preserve"> в количестве 28 единиц (</w:t>
      </w:r>
      <w:r w:rsidR="005B6E47">
        <w:rPr>
          <w:rFonts w:ascii="Times New Roman" w:hAnsi="Times New Roman" w:cs="Times New Roman"/>
          <w:sz w:val="28"/>
          <w:szCs w:val="28"/>
        </w:rPr>
        <w:t>3</w:t>
      </w:r>
      <w:r w:rsidRPr="002B162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5B6E47">
        <w:rPr>
          <w:rFonts w:ascii="Times New Roman" w:hAnsi="Times New Roman" w:cs="Times New Roman"/>
          <w:sz w:val="28"/>
          <w:szCs w:val="28"/>
        </w:rPr>
        <w:t>ы</w:t>
      </w:r>
      <w:r w:rsidRPr="002B1629">
        <w:rPr>
          <w:rFonts w:ascii="Times New Roman" w:hAnsi="Times New Roman" w:cs="Times New Roman"/>
          <w:sz w:val="28"/>
          <w:szCs w:val="28"/>
        </w:rPr>
        <w:t xml:space="preserve"> - муниципальные должности, 1</w:t>
      </w:r>
      <w:r w:rsidR="005B6E47">
        <w:rPr>
          <w:rFonts w:ascii="Times New Roman" w:hAnsi="Times New Roman" w:cs="Times New Roman"/>
          <w:sz w:val="28"/>
          <w:szCs w:val="28"/>
        </w:rPr>
        <w:t>7</w:t>
      </w:r>
      <w:r w:rsidRPr="002B1629">
        <w:rPr>
          <w:rFonts w:ascii="Times New Roman" w:hAnsi="Times New Roman" w:cs="Times New Roman"/>
          <w:sz w:val="28"/>
          <w:szCs w:val="28"/>
        </w:rPr>
        <w:t xml:space="preserve"> единиц - должности муниципальной службы), из них:</w:t>
      </w:r>
    </w:p>
    <w:p w:rsidR="002B1629" w:rsidRPr="002B1629" w:rsidRDefault="002B16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629">
        <w:rPr>
          <w:rFonts w:ascii="Times New Roman" w:hAnsi="Times New Roman" w:cs="Times New Roman"/>
          <w:sz w:val="28"/>
          <w:szCs w:val="28"/>
        </w:rPr>
        <w:t>- председатель контрольно-счетной палаты - 1 единица;</w:t>
      </w:r>
    </w:p>
    <w:p w:rsidR="002B1629" w:rsidRPr="002B1629" w:rsidRDefault="002B16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629">
        <w:rPr>
          <w:rFonts w:ascii="Times New Roman" w:hAnsi="Times New Roman" w:cs="Times New Roman"/>
          <w:sz w:val="28"/>
          <w:szCs w:val="28"/>
        </w:rPr>
        <w:t>- заместитель председателя контрольно-счетной палаты - 1 единица;</w:t>
      </w:r>
    </w:p>
    <w:p w:rsidR="002B1629" w:rsidRPr="002B1629" w:rsidRDefault="002B16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629">
        <w:rPr>
          <w:rFonts w:ascii="Times New Roman" w:hAnsi="Times New Roman" w:cs="Times New Roman"/>
          <w:sz w:val="28"/>
          <w:szCs w:val="28"/>
        </w:rPr>
        <w:t xml:space="preserve">- аудитор контрольно-счетной палаты - </w:t>
      </w:r>
      <w:r w:rsidR="005B6E47">
        <w:rPr>
          <w:rFonts w:ascii="Times New Roman" w:hAnsi="Times New Roman" w:cs="Times New Roman"/>
          <w:sz w:val="28"/>
          <w:szCs w:val="28"/>
        </w:rPr>
        <w:t>1</w:t>
      </w:r>
      <w:r w:rsidRPr="002B162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5B6E47">
        <w:rPr>
          <w:rFonts w:ascii="Times New Roman" w:hAnsi="Times New Roman" w:cs="Times New Roman"/>
          <w:sz w:val="28"/>
          <w:szCs w:val="28"/>
        </w:rPr>
        <w:t>а</w:t>
      </w:r>
      <w:r w:rsidRPr="002B1629">
        <w:rPr>
          <w:rFonts w:ascii="Times New Roman" w:hAnsi="Times New Roman" w:cs="Times New Roman"/>
          <w:sz w:val="28"/>
          <w:szCs w:val="28"/>
        </w:rPr>
        <w:t>;</w:t>
      </w:r>
    </w:p>
    <w:p w:rsidR="002B1629" w:rsidRPr="002B1629" w:rsidRDefault="002B16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629">
        <w:rPr>
          <w:rFonts w:ascii="Times New Roman" w:hAnsi="Times New Roman" w:cs="Times New Roman"/>
          <w:sz w:val="28"/>
          <w:szCs w:val="28"/>
        </w:rPr>
        <w:t>- работники аппарата контрольно-счетной палаты - 2</w:t>
      </w:r>
      <w:r w:rsidR="005B6E47">
        <w:rPr>
          <w:rFonts w:ascii="Times New Roman" w:hAnsi="Times New Roman" w:cs="Times New Roman"/>
          <w:sz w:val="28"/>
          <w:szCs w:val="28"/>
        </w:rPr>
        <w:t>5</w:t>
      </w:r>
      <w:r w:rsidRPr="002B1629">
        <w:rPr>
          <w:rFonts w:ascii="Times New Roman" w:hAnsi="Times New Roman" w:cs="Times New Roman"/>
          <w:sz w:val="28"/>
          <w:szCs w:val="28"/>
        </w:rPr>
        <w:t xml:space="preserve"> единиц (1</w:t>
      </w:r>
      <w:r w:rsidR="005B6E47">
        <w:rPr>
          <w:rFonts w:ascii="Times New Roman" w:hAnsi="Times New Roman" w:cs="Times New Roman"/>
          <w:sz w:val="28"/>
          <w:szCs w:val="28"/>
        </w:rPr>
        <w:t>7</w:t>
      </w:r>
      <w:r w:rsidRPr="002B162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74DF5">
        <w:rPr>
          <w:rFonts w:ascii="Times New Roman" w:hAnsi="Times New Roman" w:cs="Times New Roman"/>
          <w:sz w:val="28"/>
          <w:szCs w:val="28"/>
        </w:rPr>
        <w:t>-</w:t>
      </w:r>
      <w:r w:rsidRPr="002B1629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службы).</w:t>
      </w:r>
    </w:p>
    <w:p w:rsidR="002B1629" w:rsidRPr="002B1629" w:rsidRDefault="002B16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1629" w:rsidRDefault="002B16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629">
        <w:rPr>
          <w:rFonts w:ascii="Times New Roman" w:hAnsi="Times New Roman" w:cs="Times New Roman"/>
          <w:sz w:val="28"/>
          <w:szCs w:val="28"/>
        </w:rPr>
        <w:t xml:space="preserve">           2. Признать утратившими силу:</w:t>
      </w:r>
    </w:p>
    <w:p w:rsidR="005B6E47" w:rsidRPr="002B1629" w:rsidRDefault="005B6E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1629" w:rsidRDefault="005B6E47" w:rsidP="002B1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- решение Думы городского округа Тольятти от 22.01.2014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 170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1629" w:rsidRPr="002B1629">
        <w:rPr>
          <w:rFonts w:ascii="Times New Roman" w:hAnsi="Times New Roman" w:cs="Times New Roman"/>
          <w:sz w:val="28"/>
          <w:szCs w:val="28"/>
        </w:rPr>
        <w:t>О штатной численности контрольно-счетной палаты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 (газета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1629" w:rsidRPr="002B1629">
        <w:rPr>
          <w:rFonts w:ascii="Times New Roman" w:hAnsi="Times New Roman" w:cs="Times New Roman"/>
          <w:sz w:val="28"/>
          <w:szCs w:val="28"/>
        </w:rPr>
        <w:t>Городские ведомости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1629" w:rsidRPr="002B1629">
        <w:rPr>
          <w:rFonts w:ascii="Times New Roman" w:hAnsi="Times New Roman" w:cs="Times New Roman"/>
          <w:sz w:val="28"/>
          <w:szCs w:val="28"/>
        </w:rPr>
        <w:t>, 2014, 4 февраля);</w:t>
      </w:r>
    </w:p>
    <w:p w:rsidR="005B6E47" w:rsidRPr="002B1629" w:rsidRDefault="005B6E47" w:rsidP="002B1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629" w:rsidRDefault="005B6E47" w:rsidP="002B1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- решение Думы городского округа Тольятти Самарской области от 24.12.2014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 576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О внесении изменения в </w:t>
      </w:r>
      <w:r w:rsidR="003936C5">
        <w:rPr>
          <w:rFonts w:ascii="Times New Roman" w:hAnsi="Times New Roman" w:cs="Times New Roman"/>
          <w:sz w:val="28"/>
          <w:szCs w:val="28"/>
        </w:rPr>
        <w:t>р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ешение Думы городского округа Тольятти от 22 января 2014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 170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1629" w:rsidRPr="002B1629">
        <w:rPr>
          <w:rFonts w:ascii="Times New Roman" w:hAnsi="Times New Roman" w:cs="Times New Roman"/>
          <w:sz w:val="28"/>
          <w:szCs w:val="28"/>
        </w:rPr>
        <w:t>О штатной численности контрольно-счетной палаты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 (газета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1629" w:rsidRPr="002B1629">
        <w:rPr>
          <w:rFonts w:ascii="Times New Roman" w:hAnsi="Times New Roman" w:cs="Times New Roman"/>
          <w:sz w:val="28"/>
          <w:szCs w:val="28"/>
        </w:rPr>
        <w:t>Городские ведомости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1629" w:rsidRPr="002B1629">
        <w:rPr>
          <w:rFonts w:ascii="Times New Roman" w:hAnsi="Times New Roman" w:cs="Times New Roman"/>
          <w:sz w:val="28"/>
          <w:szCs w:val="28"/>
        </w:rPr>
        <w:t>, 2015, 13 января);</w:t>
      </w:r>
    </w:p>
    <w:p w:rsidR="005B6E47" w:rsidRPr="002B1629" w:rsidRDefault="005B6E47" w:rsidP="002B1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629" w:rsidRDefault="005B6E47" w:rsidP="002B1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- решение Думы городского округа Тольятти Самарской области от 22.11.2017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 1595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О внесении изменения в решение Думы городского округа Тольятти от 22.01.2014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 170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1629" w:rsidRPr="002B1629">
        <w:rPr>
          <w:rFonts w:ascii="Times New Roman" w:hAnsi="Times New Roman" w:cs="Times New Roman"/>
          <w:sz w:val="28"/>
          <w:szCs w:val="28"/>
        </w:rPr>
        <w:t>О штатной численности контрольно-счетной палаты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 (газета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1629" w:rsidRPr="002B1629">
        <w:rPr>
          <w:rFonts w:ascii="Times New Roman" w:hAnsi="Times New Roman" w:cs="Times New Roman"/>
          <w:sz w:val="28"/>
          <w:szCs w:val="28"/>
        </w:rPr>
        <w:t>Городские ведомости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, 2017,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B1629" w:rsidRPr="002B1629">
        <w:rPr>
          <w:rFonts w:ascii="Times New Roman" w:hAnsi="Times New Roman" w:cs="Times New Roman"/>
          <w:sz w:val="28"/>
          <w:szCs w:val="28"/>
        </w:rPr>
        <w:t>5 декабря);</w:t>
      </w:r>
    </w:p>
    <w:p w:rsidR="005B6E47" w:rsidRPr="002B1629" w:rsidRDefault="005B6E47" w:rsidP="002B1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E47" w:rsidRPr="002B1629" w:rsidRDefault="00CD0C06" w:rsidP="005B6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- решение Думы городского округа Тольятти Самарской области от 20.10.2021 </w:t>
      </w:r>
      <w:r w:rsidR="005B6E47">
        <w:rPr>
          <w:rFonts w:ascii="Times New Roman" w:hAnsi="Times New Roman" w:cs="Times New Roman"/>
          <w:sz w:val="28"/>
          <w:szCs w:val="28"/>
        </w:rPr>
        <w:t>№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 1082 </w:t>
      </w:r>
      <w:r w:rsidR="005B6E47">
        <w:rPr>
          <w:rFonts w:ascii="Times New Roman" w:hAnsi="Times New Roman" w:cs="Times New Roman"/>
          <w:sz w:val="28"/>
          <w:szCs w:val="28"/>
        </w:rPr>
        <w:t>«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О внесении изменения в </w:t>
      </w:r>
      <w:r w:rsidR="003936C5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="002B1629" w:rsidRPr="002B1629">
        <w:rPr>
          <w:rFonts w:ascii="Times New Roman" w:hAnsi="Times New Roman" w:cs="Times New Roman"/>
          <w:sz w:val="28"/>
          <w:szCs w:val="28"/>
        </w:rPr>
        <w:t xml:space="preserve">ешение Думы городского округа Тольятти от 22.01.2014 </w:t>
      </w:r>
      <w:r w:rsidR="005B6E47">
        <w:rPr>
          <w:rFonts w:ascii="Times New Roman" w:hAnsi="Times New Roman" w:cs="Times New Roman"/>
          <w:sz w:val="28"/>
          <w:szCs w:val="28"/>
        </w:rPr>
        <w:t>№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 170 </w:t>
      </w:r>
      <w:r w:rsidR="005B6E47">
        <w:rPr>
          <w:rFonts w:ascii="Times New Roman" w:hAnsi="Times New Roman" w:cs="Times New Roman"/>
          <w:sz w:val="28"/>
          <w:szCs w:val="28"/>
        </w:rPr>
        <w:t>«</w:t>
      </w:r>
      <w:r w:rsidR="002B1629" w:rsidRPr="002B1629">
        <w:rPr>
          <w:rFonts w:ascii="Times New Roman" w:hAnsi="Times New Roman" w:cs="Times New Roman"/>
          <w:sz w:val="28"/>
          <w:szCs w:val="28"/>
        </w:rPr>
        <w:t>О штатной численности контрольно-счетной палаты городского округа Тольятти</w:t>
      </w:r>
      <w:r w:rsidR="005B6E47">
        <w:rPr>
          <w:rFonts w:ascii="Times New Roman" w:hAnsi="Times New Roman" w:cs="Times New Roman"/>
          <w:sz w:val="28"/>
          <w:szCs w:val="28"/>
        </w:rPr>
        <w:t>»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 (газета </w:t>
      </w:r>
      <w:r w:rsidR="005B6E47">
        <w:rPr>
          <w:rFonts w:ascii="Times New Roman" w:hAnsi="Times New Roman" w:cs="Times New Roman"/>
          <w:sz w:val="28"/>
          <w:szCs w:val="28"/>
        </w:rPr>
        <w:t>«</w:t>
      </w:r>
      <w:r w:rsidR="002B1629" w:rsidRPr="002B1629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5B6E47">
        <w:rPr>
          <w:rFonts w:ascii="Times New Roman" w:hAnsi="Times New Roman" w:cs="Times New Roman"/>
          <w:sz w:val="28"/>
          <w:szCs w:val="28"/>
        </w:rPr>
        <w:t>»</w:t>
      </w:r>
      <w:r w:rsidR="002B1629" w:rsidRPr="002B1629">
        <w:rPr>
          <w:rFonts w:ascii="Times New Roman" w:hAnsi="Times New Roman" w:cs="Times New Roman"/>
          <w:sz w:val="28"/>
          <w:szCs w:val="28"/>
        </w:rPr>
        <w:t xml:space="preserve">, 2021, 2 ноября). </w:t>
      </w:r>
    </w:p>
    <w:p w:rsidR="002B1629" w:rsidRPr="002B1629" w:rsidRDefault="002B16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629">
        <w:rPr>
          <w:rFonts w:ascii="Times New Roman" w:hAnsi="Times New Roman" w:cs="Times New Roman"/>
          <w:sz w:val="28"/>
          <w:szCs w:val="28"/>
        </w:rPr>
        <w:t xml:space="preserve">2. Опубликовать настоящее </w:t>
      </w:r>
      <w:r w:rsidR="00C11F82">
        <w:rPr>
          <w:rFonts w:ascii="Times New Roman" w:hAnsi="Times New Roman" w:cs="Times New Roman"/>
          <w:sz w:val="28"/>
          <w:szCs w:val="28"/>
        </w:rPr>
        <w:t>р</w:t>
      </w:r>
      <w:r w:rsidRPr="002B1629">
        <w:rPr>
          <w:rFonts w:ascii="Times New Roman" w:hAnsi="Times New Roman" w:cs="Times New Roman"/>
          <w:sz w:val="28"/>
          <w:szCs w:val="28"/>
        </w:rPr>
        <w:t>ешение в газете "Городские ведомости".</w:t>
      </w:r>
    </w:p>
    <w:p w:rsidR="005B6E47" w:rsidRPr="005B6E47" w:rsidRDefault="005B6E47" w:rsidP="005B6E47">
      <w:pPr>
        <w:keepNext/>
        <w:keepLines/>
        <w:spacing w:before="255" w:after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47">
        <w:rPr>
          <w:rFonts w:ascii="Times New Roman" w:eastAsiaTheme="majorEastAsia" w:hAnsi="Times New Roman" w:cs="Times New Roman"/>
          <w:sz w:val="28"/>
          <w:szCs w:val="28"/>
        </w:rPr>
        <w:t xml:space="preserve">         3. Контроль за выполнением настоящего </w:t>
      </w:r>
      <w:r w:rsidR="00C11F82">
        <w:rPr>
          <w:rFonts w:ascii="Times New Roman" w:eastAsiaTheme="majorEastAsia" w:hAnsi="Times New Roman" w:cs="Times New Roman"/>
          <w:sz w:val="28"/>
          <w:szCs w:val="28"/>
        </w:rPr>
        <w:t>р</w:t>
      </w:r>
      <w:r w:rsidRPr="005B6E47">
        <w:rPr>
          <w:rFonts w:ascii="Times New Roman" w:eastAsiaTheme="majorEastAsia" w:hAnsi="Times New Roman" w:cs="Times New Roman"/>
          <w:sz w:val="28"/>
          <w:szCs w:val="28"/>
        </w:rPr>
        <w:t>ешения возложить на постоянную комиссию по контролю, общественной безопасности и соблюдению депутатской этики</w:t>
      </w:r>
      <w:r w:rsidR="00C11F82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5B6E47" w:rsidRPr="005B6E47" w:rsidRDefault="005B6E47" w:rsidP="005B6E4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1629" w:rsidRPr="002B1629" w:rsidRDefault="002B16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6E47" w:rsidRDefault="005B6E47" w:rsidP="003936C5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</w:t>
      </w:r>
      <w:r w:rsidR="00C11F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округа</w:t>
      </w:r>
      <w:r w:rsidR="003936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Н.А.</w:t>
      </w:r>
      <w:r w:rsidR="003936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3936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енц</w:t>
      </w:r>
    </w:p>
    <w:p w:rsidR="003936C5" w:rsidRPr="00BF381B" w:rsidRDefault="003936C5" w:rsidP="003936C5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B6E47" w:rsidRPr="00BF381B" w:rsidRDefault="005B6E47" w:rsidP="005B6E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B6E47" w:rsidRPr="00BF381B" w:rsidRDefault="005B6E47" w:rsidP="003936C5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Думы</w:t>
      </w:r>
    </w:p>
    <w:p w:rsidR="005B6E47" w:rsidRPr="00BF381B" w:rsidRDefault="005B6E47" w:rsidP="005B6E4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С.</w:t>
      </w:r>
      <w:r w:rsidR="00C11F82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936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3936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узанов</w:t>
      </w:r>
    </w:p>
    <w:p w:rsidR="005B6E47" w:rsidRPr="00BF381B" w:rsidRDefault="005B6E47" w:rsidP="005B6E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B6E47" w:rsidRPr="00BF381B" w:rsidRDefault="005B6E47" w:rsidP="005B6E47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B6E47" w:rsidRPr="00BF381B" w:rsidRDefault="005B6E47" w:rsidP="005B6E47">
      <w:pPr>
        <w:rPr>
          <w:rFonts w:ascii="Times New Roman" w:hAnsi="Times New Roman" w:cs="Times New Roman"/>
          <w:sz w:val="28"/>
          <w:szCs w:val="28"/>
        </w:rPr>
      </w:pPr>
    </w:p>
    <w:p w:rsidR="00AB3007" w:rsidRPr="002B1629" w:rsidRDefault="00AB3007">
      <w:pPr>
        <w:rPr>
          <w:rFonts w:ascii="Times New Roman" w:hAnsi="Times New Roman" w:cs="Times New Roman"/>
          <w:sz w:val="28"/>
          <w:szCs w:val="28"/>
        </w:rPr>
      </w:pPr>
    </w:p>
    <w:sectPr w:rsidR="00AB3007" w:rsidRPr="002B1629" w:rsidSect="00B27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29"/>
    <w:rsid w:val="00174DF5"/>
    <w:rsid w:val="002B1629"/>
    <w:rsid w:val="003936C5"/>
    <w:rsid w:val="005B6E47"/>
    <w:rsid w:val="00AB3007"/>
    <w:rsid w:val="00C11F82"/>
    <w:rsid w:val="00CD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BA97D"/>
  <w15:chartTrackingRefBased/>
  <w15:docId w15:val="{42CB76C0-6F86-4B14-9424-5E6794A4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B1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B16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148834&amp;dst=1000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3</cp:revision>
  <dcterms:created xsi:type="dcterms:W3CDTF">2024-03-26T10:42:00Z</dcterms:created>
  <dcterms:modified xsi:type="dcterms:W3CDTF">2024-03-28T10:53:00Z</dcterms:modified>
</cp:coreProperties>
</file>